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E21AC">
      <w:pPr>
        <w:pStyle w:val="2"/>
        <w:spacing w:before="960" w:after="600"/>
        <w:jc w:val="center"/>
        <w:rPr>
          <w:rFonts w:hint="eastAsia" w:ascii="彩虹小标宋" w:eastAsia="彩虹小标宋"/>
          <w:sz w:val="48"/>
          <w:szCs w:val="48"/>
        </w:rPr>
      </w:pPr>
      <w:r>
        <w:rPr>
          <w:rFonts w:hint="eastAsia" w:ascii="彩虹小标宋" w:eastAsia="彩虹小标宋"/>
          <w:sz w:val="48"/>
          <w:szCs w:val="48"/>
        </w:rPr>
        <w:t>在读证明</w:t>
      </w:r>
    </w:p>
    <w:p w14:paraId="0992D0A5"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张三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color w:val="FF0000"/>
          <w:sz w:val="32"/>
          <w:szCs w:val="32"/>
        </w:rPr>
        <w:t>男</w:t>
      </w:r>
      <w:r>
        <w:rPr>
          <w:rFonts w:hint="eastAsia" w:ascii="仿宋_GB2312" w:eastAsia="仿宋_GB2312"/>
          <w:sz w:val="32"/>
          <w:szCs w:val="32"/>
        </w:rPr>
        <w:t>，出生于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2000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日，身份证号：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XXXXXXXXXXXXXXXXXX</w:t>
      </w:r>
      <w:r>
        <w:rPr>
          <w:rFonts w:hint="eastAsia" w:ascii="仿宋_GB2312" w:eastAsia="仿宋_GB2312"/>
          <w:sz w:val="32"/>
          <w:szCs w:val="32"/>
        </w:rPr>
        <w:t>，学号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XXXXXXXXXXXXXX</w:t>
      </w:r>
      <w:r>
        <w:rPr>
          <w:rFonts w:hint="eastAsia" w:ascii="仿宋_GB2312" w:eastAsia="仿宋_GB2312"/>
          <w:sz w:val="32"/>
          <w:szCs w:val="32"/>
        </w:rPr>
        <w:t>，系我校法学院</w:t>
      </w:r>
      <w:r>
        <w:rPr>
          <w:rFonts w:hint="eastAsia" w:ascii="仿宋_GB2312" w:eastAsia="仿宋_GB2312"/>
          <w:color w:val="FF0000"/>
          <w:sz w:val="32"/>
          <w:szCs w:val="32"/>
        </w:rPr>
        <w:t>法学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或法律）</w:t>
      </w:r>
      <w:r>
        <w:rPr>
          <w:rFonts w:hint="eastAsia" w:ascii="仿宋_GB2312" w:eastAsia="仿宋_GB2312"/>
          <w:sz w:val="32"/>
          <w:szCs w:val="32"/>
        </w:rPr>
        <w:t>专业全日制</w:t>
      </w:r>
      <w:r>
        <w:rPr>
          <w:rFonts w:hint="eastAsia" w:ascii="仿宋_GB2312" w:eastAsia="仿宋_GB2312"/>
          <w:color w:val="FF0000"/>
          <w:sz w:val="32"/>
          <w:szCs w:val="32"/>
        </w:rPr>
        <w:t>学术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或专业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学位硕士，该生于</w:t>
      </w:r>
      <w:r>
        <w:rPr>
          <w:rFonts w:hint="eastAsia" w:ascii="仿宋_GB2312" w:eastAsia="仿宋_GB2312"/>
          <w:color w:val="FF0000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FF0000"/>
          <w:sz w:val="32"/>
          <w:szCs w:val="32"/>
        </w:rPr>
        <w:t>09</w:t>
      </w:r>
      <w:r>
        <w:rPr>
          <w:rFonts w:hint="eastAsia" w:ascii="仿宋_GB2312" w:eastAsia="仿宋_GB2312"/>
          <w:sz w:val="32"/>
          <w:szCs w:val="32"/>
        </w:rPr>
        <w:t>月入学，基本学制3年。该生若能在学习年限内修完培养方案规定的全部课程，通过学位论文答辩，符合学位授予条件，将获得毕业证书和学位证书。</w:t>
      </w:r>
    </w:p>
    <w:p w14:paraId="4780D239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205DAFB3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C1B5048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DD648D0">
      <w:pPr>
        <w:spacing w:line="360" w:lineRule="auto"/>
        <w:ind w:left="3990" w:leftChars="190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贵州民族大学法学院</w:t>
      </w:r>
    </w:p>
    <w:p w14:paraId="33338897">
      <w:pPr>
        <w:spacing w:line="360" w:lineRule="auto"/>
        <w:ind w:left="4200" w:leftChars="200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2</w:t>
      </w:r>
      <w:r>
        <w:rPr>
          <w:rFonts w:ascii="仿宋_GB2312" w:eastAsia="仿宋_GB2312"/>
          <w:color w:val="FF0000"/>
          <w:sz w:val="32"/>
          <w:szCs w:val="32"/>
        </w:rPr>
        <w:t>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FF0000"/>
          <w:sz w:val="32"/>
          <w:szCs w:val="32"/>
        </w:rPr>
        <w:t>0</w:t>
      </w:r>
      <w:r>
        <w:rPr>
          <w:rFonts w:ascii="仿宋_GB2312" w:eastAsia="仿宋_GB2312"/>
          <w:color w:val="FF0000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</w:rPr>
        <w:t>1</w:t>
      </w:r>
      <w:r>
        <w:rPr>
          <w:rFonts w:ascii="仿宋_GB2312" w:eastAsia="仿宋_GB2312"/>
          <w:color w:val="FF0000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EA3413C">
      <w:pPr>
        <w:spacing w:line="360" w:lineRule="auto"/>
        <w:ind w:left="4200" w:leftChars="2000" w:firstLine="640" w:firstLineChars="200"/>
        <w:rPr>
          <w:rFonts w:hint="eastAsia" w:ascii="仿宋_GB2312" w:eastAsia="仿宋_GB2312"/>
          <w:sz w:val="32"/>
          <w:szCs w:val="32"/>
        </w:rPr>
      </w:pPr>
    </w:p>
    <w:p w14:paraId="2E598AEF">
      <w:pPr>
        <w:spacing w:line="360" w:lineRule="auto"/>
        <w:rPr>
          <w:rFonts w:hint="default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注：在校学生根据个人情况填写个人基本信息（即标红的字体），学术型硕士研究生填写“法学专业全日制学术学位硕士”，专业型硕士填写“法律专业全日制专业学位硕士”。填写完毕后将字体颜色修改为黑色并将此注释删除打印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9D"/>
    <w:rsid w:val="006177FF"/>
    <w:rsid w:val="006326E2"/>
    <w:rsid w:val="0082471C"/>
    <w:rsid w:val="009F6B28"/>
    <w:rsid w:val="00DF5023"/>
    <w:rsid w:val="00E41495"/>
    <w:rsid w:val="00EF1849"/>
    <w:rsid w:val="00FE629D"/>
    <w:rsid w:val="0871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日期 字符"/>
    <w:basedOn w:val="7"/>
    <w:link w:val="3"/>
    <w:semiHidden/>
    <w:qFormat/>
    <w:uiPriority w:val="99"/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9C020-6C23-4F67-95BF-0D1794BB65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374</Characters>
  <Lines>25</Lines>
  <Paragraphs>10</Paragraphs>
  <TotalTime>6</TotalTime>
  <ScaleCrop>false</ScaleCrop>
  <LinksUpToDate>false</LinksUpToDate>
  <CharactersWithSpaces>374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2025-04-10T12:14:00Z</dcterms:created>
  <dc:creator>昌进 刘</dc:creator>
  <cp:lastModifiedBy>威士忌30</cp:lastModifiedBy>
  <dcterms:modified xsi:type="dcterms:W3CDTF">2025-05-12T14:05:11Z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eyJoZGlkIjoiYjMwYTdlNmJiMWZjYTUzNzBjNjRhMmU1MjA0MmJjY2UiLCJ1c2VySWQiOiIzMDc4MTY2MSJ9</vt:lpwstr>
  </property>
  <property fmtid="{D5CDD505-2E9C-101B-9397-08002B2CF9AE}" pid="3" name="KSOProductBuildVer">
    <vt:lpwstr>2052-12.1.0.20784</vt:lpwstr>
  </property>
  <property fmtid="{D5CDD505-2E9C-101B-9397-08002B2CF9AE}" pid="4" name="ICV">
    <vt:lpwstr>E79712F538A748229830D358712F2A99_12</vt:lpwstr>
  </property>
</Properties>
</file>